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Pr="0028398B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2DE12A6A" w14:textId="0FE59B32" w:rsidR="007D3511" w:rsidRPr="0028398B" w:rsidRDefault="006B3794" w:rsidP="006B379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28398B">
        <w:rPr>
          <w:rFonts w:asciiTheme="minorHAnsi" w:hAnsiTheme="minorHAnsi" w:cs="Calibri"/>
          <w:b/>
          <w:bCs/>
          <w:color w:val="000000" w:themeColor="text1"/>
          <w:sz w:val="28"/>
        </w:rPr>
        <w:t>ORIGINATING APPLICATION</w:t>
      </w:r>
    </w:p>
    <w:p w14:paraId="767F8F79" w14:textId="16B00BA5" w:rsidR="00AB2E1B" w:rsidRPr="0028398B" w:rsidRDefault="00AB2E1B" w:rsidP="006B379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15D0B60B" w14:textId="4A441817" w:rsidR="00AB2E1B" w:rsidRPr="0028398B" w:rsidRDefault="00AB2E1B" w:rsidP="00AB2E1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28398B">
        <w:rPr>
          <w:rFonts w:asciiTheme="minorHAnsi" w:hAnsiTheme="minorHAnsi" w:cs="Calibri"/>
          <w:iCs/>
          <w:color w:val="000000" w:themeColor="text1"/>
        </w:rPr>
        <w:t>MAGISTRATES</w:t>
      </w:r>
      <w:r w:rsidR="001B0A2D" w:rsidRPr="0028398B">
        <w:rPr>
          <w:rFonts w:asciiTheme="minorHAnsi" w:hAnsiTheme="minorHAnsi" w:cs="Calibri"/>
          <w:iCs/>
          <w:color w:val="000000" w:themeColor="text1"/>
        </w:rPr>
        <w:t xml:space="preserve"> </w:t>
      </w:r>
      <w:r w:rsidRPr="0028398B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28398B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14:paraId="02E47647" w14:textId="77777777" w:rsidR="00AB2E1B" w:rsidRPr="0028398B" w:rsidRDefault="00AB2E1B" w:rsidP="00AB2E1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28398B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119A30B4" w14:textId="69B7812B" w:rsidR="00AB2E1B" w:rsidRPr="0028398B" w:rsidRDefault="00AB2E1B" w:rsidP="006B64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  <w:color w:val="000000" w:themeColor="text1"/>
        </w:rPr>
      </w:pPr>
      <w:r w:rsidRPr="0028398B">
        <w:rPr>
          <w:rFonts w:asciiTheme="minorHAnsi" w:hAnsiTheme="minorHAnsi" w:cs="Calibri"/>
          <w:iCs/>
          <w:color w:val="000000" w:themeColor="text1"/>
        </w:rPr>
        <w:t>[</w:t>
      </w:r>
      <w:r w:rsidRPr="0028398B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28398B">
        <w:rPr>
          <w:rFonts w:asciiTheme="minorHAnsi" w:hAnsiTheme="minorHAnsi" w:cs="Calibri"/>
          <w:iCs/>
          <w:color w:val="000000" w:themeColor="text1"/>
        </w:rPr>
        <w:t xml:space="preserve">] </w:t>
      </w:r>
      <w:r w:rsidR="00B60449" w:rsidRPr="0028398B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0"/>
    <w:p w14:paraId="505B2CB6" w14:textId="0DEB7BEB" w:rsidR="007D3511" w:rsidRPr="0028398B" w:rsidRDefault="00A648B8" w:rsidP="006B64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28398B">
        <w:rPr>
          <w:rFonts w:asciiTheme="minorHAnsi" w:hAnsiTheme="minorHAnsi" w:cs="Calibri"/>
          <w:b/>
          <w:color w:val="000000" w:themeColor="text1"/>
          <w:sz w:val="12"/>
        </w:rPr>
        <w:t>Please specify the Fu</w:t>
      </w:r>
      <w:r w:rsidR="00B60449" w:rsidRPr="0028398B">
        <w:rPr>
          <w:rFonts w:asciiTheme="minorHAnsi" w:hAnsiTheme="minorHAnsi" w:cs="Calibri"/>
          <w:b/>
          <w:color w:val="000000" w:themeColor="text1"/>
          <w:sz w:val="12"/>
        </w:rPr>
        <w:t>ll Name including capacity (eg</w:t>
      </w:r>
      <w:r w:rsidRPr="0028398B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8161F3" w:rsidRPr="0028398B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28398B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8F27CF" w:rsidRPr="0028398B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AB2E1B" w:rsidRPr="0028398B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28398B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04C62E0D" w14:textId="3AC2E169" w:rsidR="00A648B8" w:rsidRPr="0028398B" w:rsidRDefault="002F0903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  <w:r w:rsidRPr="0028398B">
        <w:rPr>
          <w:rFonts w:asciiTheme="minorHAnsi" w:hAnsiTheme="minorHAnsi" w:cs="Calibri"/>
          <w:b/>
          <w:bCs/>
          <w:color w:val="000000" w:themeColor="text1"/>
        </w:rPr>
        <w:t>Chief R</w:t>
      </w:r>
      <w:r w:rsidR="009D30E7" w:rsidRPr="0028398B">
        <w:rPr>
          <w:rFonts w:asciiTheme="minorHAnsi" w:hAnsiTheme="minorHAnsi" w:cs="Calibri"/>
          <w:b/>
          <w:bCs/>
          <w:color w:val="000000" w:themeColor="text1"/>
        </w:rPr>
        <w:t>ecover</w:t>
      </w:r>
      <w:r w:rsidRPr="0028398B">
        <w:rPr>
          <w:rFonts w:asciiTheme="minorHAnsi" w:hAnsiTheme="minorHAnsi" w:cs="Calibri"/>
          <w:b/>
          <w:bCs/>
          <w:color w:val="000000" w:themeColor="text1"/>
        </w:rPr>
        <w:t>y</w:t>
      </w:r>
      <w:r w:rsidR="009D30E7" w:rsidRPr="0028398B">
        <w:rPr>
          <w:rFonts w:asciiTheme="minorHAnsi" w:hAnsiTheme="minorHAnsi" w:cs="Calibri"/>
          <w:b/>
          <w:bCs/>
          <w:color w:val="000000" w:themeColor="text1"/>
        </w:rPr>
        <w:t xml:space="preserve"> Officer</w:t>
      </w:r>
    </w:p>
    <w:p w14:paraId="41E16677" w14:textId="5AEC823D" w:rsidR="00972AFA" w:rsidRPr="0028398B" w:rsidRDefault="00F6136F" w:rsidP="006B64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28398B">
        <w:rPr>
          <w:rFonts w:asciiTheme="minorHAnsi" w:hAnsiTheme="minorHAnsi" w:cs="Calibri"/>
          <w:bCs/>
          <w:color w:val="000000" w:themeColor="text1"/>
        </w:rPr>
        <w:t>Applicant</w:t>
      </w:r>
      <w:r w:rsidR="008342FF" w:rsidRPr="0028398B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557BCC86" w14:textId="77777777" w:rsidR="00A648B8" w:rsidRPr="006B64E6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09621AA2" w14:textId="3E4D543F" w:rsidR="00A648B8" w:rsidRPr="0028398B" w:rsidRDefault="009B2E57" w:rsidP="006B64E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28398B">
        <w:rPr>
          <w:rFonts w:asciiTheme="minorHAnsi" w:hAnsiTheme="minorHAnsi" w:cs="Calibri"/>
          <w:bCs/>
          <w:color w:val="000000" w:themeColor="text1"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8398B" w:rsidRPr="0028398B" w14:paraId="465870CD" w14:textId="77777777" w:rsidTr="006B64E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D6A1967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 w:rsidRPr="0028398B">
              <w:rPr>
                <w:rFonts w:cs="Arial"/>
                <w:color w:val="000000" w:themeColor="text1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A5D3F76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color w:val="000000" w:themeColor="text1"/>
                <w:szCs w:val="22"/>
                <w:lang w:val="en-US"/>
              </w:rPr>
              <w:t>Chief Recovery Officer</w:t>
            </w:r>
          </w:p>
        </w:tc>
      </w:tr>
      <w:tr w:rsidR="0028398B" w:rsidRPr="0028398B" w14:paraId="6C810BEC" w14:textId="77777777" w:rsidTr="006B64E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9EC47A2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884DF8E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28398B" w:rsidRPr="0028398B" w14:paraId="1F6D93B7" w14:textId="77777777" w:rsidTr="006B64E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DB3458F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4" w:name="_Hlk38384204"/>
            <w:bookmarkEnd w:id="1"/>
            <w:r w:rsidRPr="0028398B">
              <w:rPr>
                <w:rFonts w:cs="Arial"/>
                <w:color w:val="000000" w:themeColor="text1"/>
                <w:szCs w:val="22"/>
                <w:lang w:val="en-US"/>
              </w:rPr>
              <w:t>Name of law firm / solicitor</w:t>
            </w:r>
          </w:p>
          <w:p w14:paraId="51805D48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487874C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E5E36EB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28398B" w:rsidRPr="0028398B" w14:paraId="7B8A535C" w14:textId="77777777" w:rsidTr="006B64E6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9C88BC0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62E66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4EDD3D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28398B" w:rsidRPr="0028398B" w14:paraId="6C8B2FED" w14:textId="77777777" w:rsidTr="006B64E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ACE756" w14:textId="0697EF21" w:rsidR="0028398B" w:rsidRPr="0028398B" w:rsidRDefault="00762FAD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8338BE8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30945BC1" w14:textId="77777777" w:rsidTr="006B64E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BA7FA0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7BEDF96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98B" w:rsidRPr="0028398B" w14:paraId="6A35E8A8" w14:textId="77777777" w:rsidTr="006B64E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690C1EC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A6C4729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6F2D439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CC470DE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72AA62D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0ABA4809" w14:textId="77777777" w:rsidTr="006B64E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12B6CD8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9FB5EF3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B76913A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AE4F10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01BEF5B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28398B" w:rsidRPr="0028398B" w14:paraId="628195CD" w14:textId="77777777" w:rsidTr="006B64E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76A29CF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ED2A7F1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67EAE57D" w14:textId="77777777" w:rsidTr="006B64E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05CBDBB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0E763C3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28398B" w:rsidRPr="0028398B" w14:paraId="66C30A0F" w14:textId="77777777" w:rsidTr="006B64E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72C859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7CD34E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40E3CFA3" w14:textId="77777777" w:rsidTr="006B64E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365E087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6637747" w14:textId="77777777" w:rsidR="0028398B" w:rsidRPr="0028398B" w:rsidRDefault="0028398B" w:rsidP="00CB10D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14:paraId="7EA168D1" w14:textId="77777777" w:rsidR="0028398B" w:rsidRPr="0028398B" w:rsidRDefault="0028398B" w:rsidP="0028398B">
      <w:pPr>
        <w:ind w:right="141"/>
        <w:rPr>
          <w:rFonts w:asciiTheme="minorHAnsi" w:hAnsiTheme="minorHAnsi" w:cs="Calibri"/>
          <w:color w:val="000000" w:themeColor="text1"/>
        </w:rPr>
      </w:pPr>
      <w:r w:rsidRPr="0028398B">
        <w:rPr>
          <w:rFonts w:eastAsia="Calibri" w:cs="Arial"/>
          <w:b/>
          <w:color w:val="000000" w:themeColor="text1"/>
          <w:sz w:val="12"/>
          <w:szCs w:val="22"/>
        </w:rPr>
        <w:t>Duplicate panel if multiple Applicants</w:t>
      </w:r>
      <w:bookmarkEnd w:id="3"/>
    </w:p>
    <w:p w14:paraId="113F1A82" w14:textId="77777777" w:rsidR="0028398B" w:rsidRPr="0028398B" w:rsidRDefault="0028398B" w:rsidP="0028398B">
      <w:pPr>
        <w:spacing w:after="120"/>
        <w:ind w:right="142"/>
        <w:rPr>
          <w:rFonts w:asciiTheme="minorHAnsi" w:hAnsiTheme="minorHAnsi" w:cs="Calibri"/>
          <w:color w:val="000000" w:themeColor="text1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28398B" w:rsidRPr="0028398B" w14:paraId="1E831743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CE89504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5" w:name="_Hlk38379415"/>
            <w:r w:rsidRPr="0028398B">
              <w:rPr>
                <w:rFonts w:cs="Arial"/>
                <w:color w:val="000000" w:themeColor="text1"/>
                <w:szCs w:val="22"/>
                <w:lang w:val="en-US"/>
              </w:rPr>
              <w:t>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1A97F3D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66C4263D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6201F7C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964B017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28398B" w:rsidRPr="0028398B" w14:paraId="55E7AD2A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DFBE1BB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color w:val="000000" w:themeColor="text1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30F882C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651F9BDF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3EB1267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C2DD3B5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8398B" w:rsidRPr="0028398B" w14:paraId="0341ED5D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8ABA10B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B4DCD1B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2C261CC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62E928B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3B8CA9F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15FBA9BB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133BB3B9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46A76C1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35AC3F3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3C1C023E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98ECA82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28398B" w:rsidRPr="0028398B" w14:paraId="4F1052EA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2AB2FDD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C5835AF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6CD96D9D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049BAC4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78ED049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28398B" w:rsidRPr="0028398B" w14:paraId="5E774374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C4F0BDB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28398B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F86B916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28398B" w:rsidRPr="0028398B" w14:paraId="4205AA7F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0639767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7B4113A" w14:textId="77777777" w:rsidR="0028398B" w:rsidRPr="0028398B" w:rsidRDefault="0028398B" w:rsidP="00CB10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14:paraId="60C95512" w14:textId="6E6AAE77" w:rsidR="00A648B8" w:rsidRPr="0028398B" w:rsidRDefault="0028398B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28398B">
        <w:rPr>
          <w:rFonts w:eastAsia="Calibri" w:cs="Arial"/>
          <w:b/>
          <w:color w:val="000000" w:themeColor="text1"/>
          <w:sz w:val="12"/>
          <w:szCs w:val="22"/>
        </w:rPr>
        <w:t xml:space="preserve">Duplicate panel if multiple </w:t>
      </w:r>
      <w:bookmarkEnd w:id="5"/>
      <w:r w:rsidRPr="0028398B">
        <w:rPr>
          <w:rFonts w:asciiTheme="minorHAnsi" w:hAnsiTheme="minorHAnsi" w:cs="Calibri"/>
          <w:b/>
          <w:color w:val="000000" w:themeColor="text1"/>
          <w:sz w:val="12"/>
        </w:rPr>
        <w:t>Debtors</w:t>
      </w:r>
    </w:p>
    <w:p w14:paraId="26D17CF7" w14:textId="263BD1F7" w:rsidR="005F2A8F" w:rsidRPr="0028398B" w:rsidRDefault="005F2A8F" w:rsidP="000F3FB7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64DF" w:rsidRPr="0028398B" w14:paraId="66616C21" w14:textId="77777777" w:rsidTr="00547F8E">
        <w:tc>
          <w:tcPr>
            <w:tcW w:w="5000" w:type="pct"/>
          </w:tcPr>
          <w:p w14:paraId="458D7B62" w14:textId="77777777" w:rsidR="007164DF" w:rsidRPr="0028398B" w:rsidRDefault="007164DF" w:rsidP="000F3FB7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Application Details</w:t>
            </w:r>
          </w:p>
          <w:p w14:paraId="00B3AA50" w14:textId="07998280" w:rsidR="00FF27CB" w:rsidRPr="0028398B" w:rsidRDefault="00FF27CB" w:rsidP="0028398B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28398B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5E3C8586" w14:textId="1EB87002" w:rsidR="007164DF" w:rsidRPr="0028398B" w:rsidRDefault="007164DF" w:rsidP="0028398B">
            <w:pPr>
              <w:spacing w:before="240" w:after="240"/>
              <w:ind w:right="57"/>
              <w:rPr>
                <w:rFonts w:asciiTheme="minorHAnsi" w:hAnsiTheme="minorHAnsi" w:cstheme="minorHAnsi"/>
                <w:color w:val="000000" w:themeColor="text1"/>
              </w:rPr>
            </w:pPr>
            <w:r w:rsidRPr="0028398B">
              <w:rPr>
                <w:rFonts w:asciiTheme="minorHAnsi" w:hAnsiTheme="minorHAnsi" w:cstheme="minorHAnsi"/>
                <w:color w:val="000000" w:themeColor="text1"/>
              </w:rPr>
              <w:t xml:space="preserve">Matter Type: </w:t>
            </w:r>
          </w:p>
          <w:p w14:paraId="43B599BC" w14:textId="03A73F87" w:rsidR="007164DF" w:rsidRPr="0028398B" w:rsidRDefault="007164DF" w:rsidP="0028398B">
            <w:pPr>
              <w:spacing w:before="240" w:after="240"/>
              <w:ind w:right="57"/>
              <w:rPr>
                <w:rFonts w:asciiTheme="minorHAnsi" w:hAnsiTheme="minorHAnsi" w:cstheme="minorHAnsi"/>
                <w:color w:val="000000" w:themeColor="text1"/>
              </w:rPr>
            </w:pPr>
            <w:r w:rsidRPr="0028398B">
              <w:rPr>
                <w:rFonts w:asciiTheme="minorHAnsi" w:hAnsiTheme="minorHAnsi" w:cstheme="minorHAnsi"/>
                <w:color w:val="000000" w:themeColor="text1"/>
              </w:rPr>
              <w:t>This Application is for</w:t>
            </w:r>
            <w:r w:rsidR="0029129E" w:rsidRPr="0028398B">
              <w:rPr>
                <w:rFonts w:asciiTheme="minorHAnsi" w:hAnsiTheme="minorHAnsi" w:cstheme="minorHAnsi"/>
                <w:color w:val="000000" w:themeColor="text1"/>
              </w:rPr>
              <w:t xml:space="preserve"> t</w:t>
            </w:r>
            <w:r w:rsidR="00BD4A5B">
              <w:rPr>
                <w:rFonts w:asciiTheme="minorHAnsi" w:hAnsiTheme="minorHAnsi" w:cstheme="minorHAnsi"/>
                <w:color w:val="000000" w:themeColor="text1"/>
              </w:rPr>
              <w:t>he appointment of a receiver to</w:t>
            </w:r>
          </w:p>
          <w:p w14:paraId="0DE8ADEC" w14:textId="63E49AD6" w:rsidR="0029129E" w:rsidRPr="0028398B" w:rsidRDefault="00BA65A9" w:rsidP="006B64E6">
            <w:pPr>
              <w:tabs>
                <w:tab w:val="left" w:pos="960"/>
              </w:tabs>
              <w:spacing w:before="120"/>
              <w:ind w:left="1134" w:hanging="56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8398B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 xml:space="preserve">take charge of </w:t>
            </w:r>
          </w:p>
          <w:p w14:paraId="3264F407" w14:textId="52CB3A8D" w:rsidR="0029129E" w:rsidRPr="0028398B" w:rsidRDefault="0029129E" w:rsidP="006B64E6">
            <w:pPr>
              <w:tabs>
                <w:tab w:val="left" w:pos="960"/>
                <w:tab w:val="left" w:pos="1538"/>
              </w:tabs>
              <w:ind w:left="1701" w:hanging="567"/>
              <w:jc w:val="left"/>
              <w:rPr>
                <w:rFonts w:cs="Arial"/>
                <w:i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>[</w:t>
            </w:r>
            <w:r w:rsidR="00BA65A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Pr="0028398B">
              <w:rPr>
                <w:rFonts w:cs="Arial"/>
                <w:color w:val="000000" w:themeColor="text1"/>
              </w:rPr>
              <w:t>real property, namely Certificate of Title Register Book Volume [</w:t>
            </w:r>
            <w:r w:rsidRPr="0028398B">
              <w:rPr>
                <w:rFonts w:cs="Arial"/>
                <w:i/>
                <w:color w:val="000000" w:themeColor="text1"/>
              </w:rPr>
              <w:t>number</w:t>
            </w:r>
            <w:r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 xml:space="preserve"> </w:t>
            </w:r>
            <w:r w:rsidRPr="0028398B">
              <w:rPr>
                <w:rFonts w:cs="Arial"/>
                <w:color w:val="000000" w:themeColor="text1"/>
              </w:rPr>
              <w:t>Folio</w:t>
            </w:r>
            <w:r w:rsidRPr="0028398B">
              <w:rPr>
                <w:rFonts w:cs="Arial"/>
                <w:i/>
                <w:color w:val="000000" w:themeColor="text1"/>
              </w:rPr>
              <w:t xml:space="preserve"> </w:t>
            </w:r>
            <w:r w:rsidRPr="0028398B">
              <w:rPr>
                <w:rFonts w:cs="Arial"/>
                <w:color w:val="000000" w:themeColor="text1"/>
              </w:rPr>
              <w:t>[</w:t>
            </w:r>
            <w:r w:rsidRPr="0028398B">
              <w:rPr>
                <w:rFonts w:cs="Arial"/>
                <w:i/>
                <w:color w:val="000000" w:themeColor="text1"/>
              </w:rPr>
              <w:t>number</w:t>
            </w:r>
            <w:r w:rsidRPr="0028398B">
              <w:rPr>
                <w:rFonts w:cs="Arial"/>
                <w:color w:val="000000" w:themeColor="text1"/>
              </w:rPr>
              <w:t>]</w:t>
            </w:r>
            <w:r w:rsidRPr="0028398B">
              <w:rPr>
                <w:rFonts w:cs="Arial"/>
                <w:i/>
                <w:color w:val="000000" w:themeColor="text1"/>
              </w:rPr>
              <w:t xml:space="preserve"> </w:t>
            </w:r>
            <w:r w:rsidRPr="0028398B">
              <w:rPr>
                <w:rFonts w:cs="Arial"/>
                <w:color w:val="000000" w:themeColor="text1"/>
              </w:rPr>
              <w:t>situated at</w:t>
            </w:r>
            <w:r w:rsidR="0028398B" w:rsidRPr="0028398B">
              <w:rPr>
                <w:rFonts w:cs="Arial"/>
                <w:color w:val="000000" w:themeColor="text1"/>
              </w:rPr>
              <w:t xml:space="preserve"> </w:t>
            </w:r>
            <w:r w:rsidRPr="0028398B">
              <w:rPr>
                <w:rFonts w:cs="Arial"/>
                <w:color w:val="000000" w:themeColor="text1"/>
              </w:rPr>
              <w:t>[</w:t>
            </w:r>
            <w:r w:rsidRPr="0028398B">
              <w:rPr>
                <w:rFonts w:cs="Arial"/>
                <w:i/>
                <w:color w:val="000000" w:themeColor="text1"/>
              </w:rPr>
              <w:t>address</w:t>
            </w:r>
            <w:r w:rsidRPr="0028398B">
              <w:rPr>
                <w:rFonts w:cs="Arial"/>
                <w:color w:val="000000" w:themeColor="text1"/>
              </w:rPr>
              <w:t xml:space="preserve">] </w:t>
            </w:r>
          </w:p>
          <w:p w14:paraId="65F27A58" w14:textId="62E62125" w:rsidR="0029129E" w:rsidRPr="0028398B" w:rsidRDefault="006B64E6" w:rsidP="006B64E6">
            <w:pPr>
              <w:tabs>
                <w:tab w:val="left" w:pos="960"/>
                <w:tab w:val="left" w:pos="1538"/>
              </w:tabs>
              <w:ind w:left="1701" w:hanging="56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BA65A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8398B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>personal property, namely</w:t>
            </w:r>
            <w:r w:rsidR="0029129E" w:rsidRPr="0028398B">
              <w:rPr>
                <w:rFonts w:cs="Arial"/>
                <w:i/>
                <w:color w:val="000000" w:themeColor="text1"/>
              </w:rPr>
              <w:t xml:space="preserve"> </w:t>
            </w:r>
            <w:r w:rsidR="0029129E" w:rsidRPr="0028398B">
              <w:rPr>
                <w:rFonts w:cs="Arial"/>
                <w:color w:val="000000" w:themeColor="text1"/>
              </w:rPr>
              <w:t>[</w:t>
            </w:r>
            <w:r w:rsidR="0029129E" w:rsidRPr="0028398B">
              <w:rPr>
                <w:rFonts w:cs="Arial"/>
                <w:i/>
                <w:color w:val="000000" w:themeColor="text1"/>
              </w:rPr>
              <w:t>property</w:t>
            </w:r>
            <w:r w:rsidR="0029129E" w:rsidRPr="0028398B">
              <w:rPr>
                <w:rFonts w:cs="Arial"/>
                <w:color w:val="000000" w:themeColor="text1"/>
              </w:rPr>
              <w:t>] situated at [</w:t>
            </w:r>
            <w:r w:rsidR="0029129E" w:rsidRPr="0028398B">
              <w:rPr>
                <w:rFonts w:cs="Arial"/>
                <w:i/>
                <w:color w:val="000000" w:themeColor="text1"/>
              </w:rPr>
              <w:t>address</w:t>
            </w:r>
            <w:r w:rsidR="0029129E" w:rsidRPr="0028398B">
              <w:rPr>
                <w:rFonts w:cs="Arial"/>
                <w:color w:val="000000" w:themeColor="text1"/>
              </w:rPr>
              <w:t xml:space="preserve">] </w:t>
            </w:r>
          </w:p>
          <w:p w14:paraId="224C7EF4" w14:textId="6B4F180D" w:rsidR="0029129E" w:rsidRPr="0028398B" w:rsidRDefault="00BA65A9" w:rsidP="006B64E6">
            <w:pPr>
              <w:tabs>
                <w:tab w:val="left" w:pos="960"/>
              </w:tabs>
              <w:spacing w:before="120"/>
              <w:ind w:left="1134" w:hanging="56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8398B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 xml:space="preserve">to dispose of: </w:t>
            </w:r>
          </w:p>
          <w:p w14:paraId="6BAF0937" w14:textId="477F18EA" w:rsidR="0029129E" w:rsidRPr="0028398B" w:rsidRDefault="006B64E6" w:rsidP="006B64E6">
            <w:pPr>
              <w:tabs>
                <w:tab w:val="left" w:pos="960"/>
                <w:tab w:val="left" w:pos="1538"/>
              </w:tabs>
              <w:ind w:left="1701" w:hanging="56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BA65A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9129E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>personal property, namely [</w:t>
            </w:r>
            <w:r w:rsidR="0029129E" w:rsidRPr="0028398B">
              <w:rPr>
                <w:rFonts w:cs="Arial"/>
                <w:i/>
                <w:color w:val="000000" w:themeColor="text1"/>
              </w:rPr>
              <w:t>property</w:t>
            </w:r>
            <w:r w:rsidR="0029129E" w:rsidRPr="0028398B">
              <w:rPr>
                <w:rFonts w:cs="Arial"/>
                <w:color w:val="000000" w:themeColor="text1"/>
              </w:rPr>
              <w:t>] situated at [</w:t>
            </w:r>
            <w:r w:rsidR="0029129E" w:rsidRPr="0028398B">
              <w:rPr>
                <w:rFonts w:cs="Arial"/>
                <w:i/>
                <w:color w:val="000000" w:themeColor="text1"/>
              </w:rPr>
              <w:t>address</w:t>
            </w:r>
            <w:r w:rsidR="0029129E" w:rsidRPr="0028398B">
              <w:rPr>
                <w:rFonts w:cs="Arial"/>
                <w:color w:val="000000" w:themeColor="text1"/>
              </w:rPr>
              <w:t xml:space="preserve">] </w:t>
            </w:r>
          </w:p>
          <w:p w14:paraId="35017420" w14:textId="77FDE29D" w:rsidR="0029129E" w:rsidRPr="0028398B" w:rsidRDefault="00BA65A9" w:rsidP="006B64E6">
            <w:pPr>
              <w:tabs>
                <w:tab w:val="left" w:pos="960"/>
                <w:tab w:val="left" w:pos="1538"/>
              </w:tabs>
              <w:ind w:left="1701" w:hanging="56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8398B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>real property, namely Certificate of Title Register Book Volume [</w:t>
            </w:r>
            <w:r w:rsidR="0029129E" w:rsidRPr="0028398B">
              <w:rPr>
                <w:rFonts w:cs="Arial"/>
                <w:i/>
                <w:color w:val="000000" w:themeColor="text1"/>
              </w:rPr>
              <w:t>number</w:t>
            </w:r>
            <w:r w:rsidR="0029129E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 xml:space="preserve"> </w:t>
            </w:r>
            <w:r w:rsidR="0029129E" w:rsidRPr="0028398B">
              <w:rPr>
                <w:rFonts w:cs="Arial"/>
                <w:color w:val="000000" w:themeColor="text1"/>
              </w:rPr>
              <w:t>Folio</w:t>
            </w:r>
            <w:r w:rsidR="0029129E" w:rsidRPr="0028398B">
              <w:rPr>
                <w:rFonts w:cs="Arial"/>
                <w:i/>
                <w:color w:val="000000" w:themeColor="text1"/>
              </w:rPr>
              <w:t xml:space="preserve"> </w:t>
            </w:r>
            <w:r w:rsidR="0029129E" w:rsidRPr="0028398B">
              <w:rPr>
                <w:rFonts w:cs="Arial"/>
                <w:color w:val="000000" w:themeColor="text1"/>
              </w:rPr>
              <w:t>[</w:t>
            </w:r>
            <w:r w:rsidR="0029129E" w:rsidRPr="0028398B">
              <w:rPr>
                <w:rFonts w:cs="Arial"/>
                <w:i/>
                <w:color w:val="000000" w:themeColor="text1"/>
              </w:rPr>
              <w:t>number</w:t>
            </w:r>
            <w:r w:rsidR="0029129E" w:rsidRPr="0028398B">
              <w:rPr>
                <w:rFonts w:cs="Arial"/>
                <w:color w:val="000000" w:themeColor="text1"/>
              </w:rPr>
              <w:t>]</w:t>
            </w:r>
            <w:r w:rsidR="0029129E" w:rsidRPr="0028398B">
              <w:rPr>
                <w:rFonts w:cs="Arial"/>
                <w:i/>
                <w:color w:val="000000" w:themeColor="text1"/>
              </w:rPr>
              <w:t xml:space="preserve"> </w:t>
            </w:r>
            <w:r w:rsidR="0029129E" w:rsidRPr="0028398B">
              <w:rPr>
                <w:rFonts w:cs="Arial"/>
                <w:color w:val="000000" w:themeColor="text1"/>
              </w:rPr>
              <w:t xml:space="preserve">situated at </w:t>
            </w:r>
            <w:r w:rsidR="0029129E" w:rsidRPr="0028398B">
              <w:rPr>
                <w:rFonts w:cs="Arial"/>
                <w:i/>
                <w:color w:val="000000" w:themeColor="text1"/>
              </w:rPr>
              <w:t>[address</w:t>
            </w:r>
            <w:r w:rsidR="0029129E" w:rsidRPr="0028398B">
              <w:rPr>
                <w:rFonts w:cs="Arial"/>
                <w:color w:val="000000" w:themeColor="text1"/>
              </w:rPr>
              <w:t>]</w:t>
            </w:r>
          </w:p>
          <w:p w14:paraId="13D0ADE5" w14:textId="5AE51137" w:rsidR="0029129E" w:rsidRPr="0028398B" w:rsidRDefault="006B64E6" w:rsidP="006B64E6">
            <w:pPr>
              <w:tabs>
                <w:tab w:val="left" w:pos="960"/>
              </w:tabs>
              <w:spacing w:before="120"/>
              <w:ind w:left="1134" w:hanging="56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BA65A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8398B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>to divert income (other than income from employment or a pension) towar</w:t>
            </w:r>
            <w:r w:rsidR="0028398B" w:rsidRPr="0028398B">
              <w:rPr>
                <w:rFonts w:cs="Arial"/>
                <w:color w:val="000000" w:themeColor="text1"/>
              </w:rPr>
              <w:t>ds the satisfaction of the debt</w:t>
            </w:r>
          </w:p>
          <w:p w14:paraId="47ABDB7E" w14:textId="45E0562E" w:rsidR="0029129E" w:rsidRPr="0028398B" w:rsidRDefault="006B64E6" w:rsidP="006B64E6">
            <w:pPr>
              <w:tabs>
                <w:tab w:val="left" w:pos="960"/>
              </w:tabs>
              <w:spacing w:before="120"/>
              <w:ind w:left="1134" w:hanging="56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BA65A9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8398B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>take charge and ca</w:t>
            </w:r>
            <w:r w:rsidR="008F27CF" w:rsidRPr="0028398B">
              <w:rPr>
                <w:rFonts w:cs="Arial"/>
                <w:color w:val="000000" w:themeColor="text1"/>
              </w:rPr>
              <w:t>r</w:t>
            </w:r>
            <w:r w:rsidR="0029129E" w:rsidRPr="0028398B">
              <w:rPr>
                <w:rFonts w:cs="Arial"/>
                <w:color w:val="000000" w:themeColor="text1"/>
              </w:rPr>
              <w:t>ry on the business of the debtor, namely [</w:t>
            </w:r>
            <w:r w:rsidR="0029129E" w:rsidRPr="0028398B">
              <w:rPr>
                <w:rFonts w:cs="Arial"/>
                <w:i/>
                <w:color w:val="000000" w:themeColor="text1"/>
              </w:rPr>
              <w:t>registered company/ firm/ business name/ etc</w:t>
            </w:r>
            <w:r w:rsidR="0029129E" w:rsidRPr="0028398B">
              <w:rPr>
                <w:rFonts w:cs="Arial"/>
                <w:color w:val="000000" w:themeColor="text1"/>
              </w:rPr>
              <w:t>] [</w:t>
            </w:r>
            <w:proofErr w:type="spellStart"/>
            <w:r w:rsidR="0029129E" w:rsidRPr="0028398B">
              <w:rPr>
                <w:rFonts w:cs="Arial"/>
                <w:i/>
                <w:color w:val="000000" w:themeColor="text1"/>
              </w:rPr>
              <w:t>ACN</w:t>
            </w:r>
            <w:proofErr w:type="spellEnd"/>
            <w:r w:rsidR="0029129E" w:rsidRPr="0028398B">
              <w:rPr>
                <w:rFonts w:cs="Arial"/>
                <w:i/>
                <w:color w:val="000000" w:themeColor="text1"/>
              </w:rPr>
              <w:t>/ABN/other</w:t>
            </w:r>
            <w:r w:rsidR="0029129E" w:rsidRPr="0028398B">
              <w:rPr>
                <w:rFonts w:cs="Arial"/>
                <w:color w:val="000000" w:themeColor="text1"/>
              </w:rPr>
              <w:t>]</w:t>
            </w:r>
          </w:p>
          <w:p w14:paraId="70CC51E1" w14:textId="70D25F22" w:rsidR="007164DF" w:rsidRPr="0028398B" w:rsidRDefault="00BA65A9" w:rsidP="006B64E6">
            <w:pPr>
              <w:tabs>
                <w:tab w:val="left" w:pos="960"/>
              </w:tabs>
              <w:spacing w:before="120"/>
              <w:ind w:left="1134" w:hanging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8398B" w:rsidRPr="0028398B">
              <w:rPr>
                <w:rFonts w:cs="Arial"/>
                <w:color w:val="000000" w:themeColor="text1"/>
              </w:rPr>
              <w:t>]</w:t>
            </w:r>
            <w:r w:rsidR="0028398B" w:rsidRPr="0028398B">
              <w:rPr>
                <w:rFonts w:cs="Arial"/>
                <w:color w:val="000000" w:themeColor="text1"/>
              </w:rPr>
              <w:tab/>
            </w:r>
            <w:r w:rsidR="0029129E" w:rsidRPr="0028398B">
              <w:rPr>
                <w:rFonts w:cs="Arial"/>
                <w:color w:val="000000" w:themeColor="text1"/>
              </w:rPr>
              <w:t>[</w:t>
            </w:r>
            <w:r w:rsidR="0029129E" w:rsidRPr="0028398B">
              <w:rPr>
                <w:rFonts w:cs="Arial"/>
                <w:i/>
                <w:color w:val="000000" w:themeColor="text1"/>
              </w:rPr>
              <w:t>other</w:t>
            </w:r>
            <w:r w:rsidR="0029129E" w:rsidRPr="0028398B">
              <w:rPr>
                <w:rFonts w:cs="Arial"/>
                <w:color w:val="000000" w:themeColor="text1"/>
              </w:rPr>
              <w:t>]</w:t>
            </w:r>
          </w:p>
          <w:p w14:paraId="1D4C5631" w14:textId="79D558B7" w:rsidR="0029129E" w:rsidRPr="0028398B" w:rsidRDefault="007164DF" w:rsidP="0028398B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8398B">
              <w:rPr>
                <w:rFonts w:asciiTheme="minorHAnsi" w:hAnsiTheme="minorHAnsi" w:cstheme="minorHAnsi"/>
                <w:color w:val="000000" w:themeColor="text1"/>
              </w:rPr>
              <w:t>This Application is made under</w:t>
            </w:r>
            <w:r w:rsidR="0029129E" w:rsidRPr="0028398B">
              <w:rPr>
                <w:rFonts w:asciiTheme="minorHAnsi" w:hAnsiTheme="minorHAnsi" w:cstheme="minorHAnsi"/>
                <w:color w:val="000000" w:themeColor="text1"/>
              </w:rPr>
              <w:t xml:space="preserve"> section 66 of the Fines Enforcement Debt Recovery Act 2017</w:t>
            </w:r>
            <w:r w:rsidR="00AF7EBA" w:rsidRPr="0028398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1A52517" w14:textId="77777777" w:rsidR="007164DF" w:rsidRPr="0028398B" w:rsidRDefault="007164DF" w:rsidP="00547F8E">
            <w:pPr>
              <w:ind w:right="57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8398B">
              <w:rPr>
                <w:rFonts w:asciiTheme="minorHAnsi" w:hAnsiTheme="minorHAnsi" w:cstheme="minorHAnsi"/>
                <w:color w:val="000000" w:themeColor="text1"/>
              </w:rPr>
              <w:t>The Applicant seeks the following orders:</w:t>
            </w:r>
          </w:p>
          <w:p w14:paraId="178CC72A" w14:textId="77777777" w:rsidR="007164DF" w:rsidRPr="0028398B" w:rsidRDefault="007164DF" w:rsidP="00547F8E">
            <w:pPr>
              <w:ind w:right="57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28398B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Orders sought in separately numbered paragraphs. If there is a monetary sum state the amount being claimed.</w:t>
            </w:r>
          </w:p>
          <w:p w14:paraId="0EC147A4" w14:textId="63AFC651" w:rsidR="007164DF" w:rsidRDefault="007164DF" w:rsidP="0028398B">
            <w:pPr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 w:rsidRPr="0028398B">
              <w:rPr>
                <w:rFonts w:asciiTheme="minorHAnsi" w:hAnsiTheme="minorHAnsi" w:cstheme="minorHAnsi"/>
                <w:color w:val="000000" w:themeColor="text1"/>
              </w:rPr>
              <w:t>1.</w:t>
            </w:r>
            <w:r w:rsidR="0029129E" w:rsidRPr="0028398B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14:paraId="09D72210" w14:textId="5E4DC10A" w:rsidR="00921303" w:rsidRPr="0028398B" w:rsidRDefault="00921303" w:rsidP="0028398B">
            <w:pPr>
              <w:spacing w:before="240" w:after="100" w:afterAutospacing="1"/>
              <w:ind w:right="141"/>
              <w:rPr>
                <w:rFonts w:cs="Arial"/>
                <w:i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>Da</w:t>
            </w:r>
            <w:r w:rsidR="00BD4A5B">
              <w:rPr>
                <w:rFonts w:cs="Arial"/>
                <w:color w:val="000000" w:themeColor="text1"/>
              </w:rPr>
              <w:t>te of civil debt determination:</w:t>
            </w:r>
          </w:p>
          <w:p w14:paraId="1B2ADA17" w14:textId="66426BF5" w:rsidR="00921303" w:rsidRPr="0028398B" w:rsidRDefault="00921303" w:rsidP="0028398B">
            <w:pPr>
              <w:tabs>
                <w:tab w:val="left" w:pos="4536"/>
              </w:tabs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>Amount of Debt</w:t>
            </w:r>
            <w:r w:rsidR="0028398B">
              <w:rPr>
                <w:rFonts w:cs="Arial"/>
                <w:color w:val="000000" w:themeColor="text1"/>
              </w:rPr>
              <w:tab/>
            </w:r>
            <w:r w:rsidRPr="0028398B">
              <w:rPr>
                <w:rFonts w:cs="Arial"/>
                <w:color w:val="000000" w:themeColor="text1"/>
              </w:rPr>
              <w:t>$</w:t>
            </w:r>
          </w:p>
          <w:p w14:paraId="55FD5DD3" w14:textId="6150BC8F" w:rsidR="00921303" w:rsidRPr="0028398B" w:rsidRDefault="00921303" w:rsidP="0028398B">
            <w:pPr>
              <w:tabs>
                <w:tab w:val="left" w:pos="4536"/>
              </w:tabs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>Amount paid since civil debt determination</w:t>
            </w:r>
            <w:r w:rsidRPr="0028398B">
              <w:rPr>
                <w:rFonts w:cs="Arial"/>
                <w:color w:val="000000" w:themeColor="text1"/>
              </w:rPr>
              <w:tab/>
            </w:r>
            <w:r w:rsidR="0028398B">
              <w:rPr>
                <w:rFonts w:cs="Arial"/>
                <w:color w:val="000000" w:themeColor="text1"/>
              </w:rPr>
              <w:t>$</w:t>
            </w:r>
          </w:p>
          <w:p w14:paraId="74054DB4" w14:textId="57FEB406" w:rsidR="00921303" w:rsidRPr="0028398B" w:rsidRDefault="00921303" w:rsidP="0028398B">
            <w:pPr>
              <w:tabs>
                <w:tab w:val="left" w:pos="4536"/>
              </w:tabs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>Costs incurred by the Chief Recovery Officer</w:t>
            </w:r>
            <w:r w:rsidR="0028398B">
              <w:rPr>
                <w:rFonts w:cs="Arial"/>
                <w:color w:val="000000" w:themeColor="text1"/>
              </w:rPr>
              <w:tab/>
            </w:r>
            <w:r w:rsidRPr="0028398B">
              <w:rPr>
                <w:rFonts w:cs="Arial"/>
                <w:color w:val="000000" w:themeColor="text1"/>
              </w:rPr>
              <w:t>$</w:t>
            </w:r>
          </w:p>
          <w:p w14:paraId="0A82DB5E" w14:textId="62B9116D" w:rsidR="00921303" w:rsidRPr="0028398B" w:rsidRDefault="00921303" w:rsidP="0028398B">
            <w:pPr>
              <w:tabs>
                <w:tab w:val="left" w:pos="4536"/>
              </w:tabs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>Interest since civil debt determination</w:t>
            </w:r>
            <w:r w:rsidR="0028398B">
              <w:rPr>
                <w:rFonts w:cs="Arial"/>
                <w:color w:val="000000" w:themeColor="text1"/>
              </w:rPr>
              <w:tab/>
            </w:r>
            <w:r w:rsidRPr="0028398B">
              <w:rPr>
                <w:rFonts w:cs="Arial"/>
                <w:color w:val="000000" w:themeColor="text1"/>
              </w:rPr>
              <w:t>$</w:t>
            </w:r>
          </w:p>
          <w:p w14:paraId="31E5E3FC" w14:textId="70DE5FCE" w:rsidR="00921303" w:rsidRPr="0028398B" w:rsidRDefault="00921303" w:rsidP="0028398B">
            <w:pPr>
              <w:tabs>
                <w:tab w:val="left" w:pos="4536"/>
              </w:tabs>
              <w:spacing w:before="240"/>
              <w:ind w:left="567" w:hanging="567"/>
              <w:jc w:val="left"/>
              <w:rPr>
                <w:rFonts w:cs="Arial"/>
                <w:b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>TOTAL OWING</w:t>
            </w:r>
            <w:r w:rsidRPr="0028398B">
              <w:rPr>
                <w:rFonts w:cs="Arial"/>
                <w:color w:val="000000" w:themeColor="text1"/>
              </w:rPr>
              <w:tab/>
              <w:t>$</w:t>
            </w:r>
          </w:p>
          <w:p w14:paraId="5B29C698" w14:textId="77777777" w:rsidR="007164DF" w:rsidRPr="0028398B" w:rsidRDefault="007164DF" w:rsidP="0028398B">
            <w:pPr>
              <w:spacing w:before="240"/>
              <w:ind w:right="5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28398B">
              <w:rPr>
                <w:rFonts w:cs="Arial"/>
                <w:color w:val="000000" w:themeColor="text1"/>
              </w:rPr>
              <w:t xml:space="preserve">This Application is made on the grounds set out in the accompanying affidavit 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sworn </w:t>
            </w:r>
          </w:p>
          <w:p w14:paraId="6D2959A8" w14:textId="332448E4" w:rsidR="007164DF" w:rsidRPr="0028398B" w:rsidRDefault="007164DF" w:rsidP="00BD4A5B">
            <w:pPr>
              <w:tabs>
                <w:tab w:val="left" w:pos="3807"/>
                <w:tab w:val="left" w:pos="5007"/>
                <w:tab w:val="left" w:pos="6731"/>
                <w:tab w:val="left" w:pos="7262"/>
              </w:tabs>
              <w:spacing w:after="120"/>
              <w:ind w:right="57"/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by </w:t>
            </w:r>
            <w:r w:rsidR="002A2E4B" w:rsidRPr="0028398B">
              <w:rPr>
                <w:rFonts w:asciiTheme="minorHAnsi" w:hAnsiTheme="minorHAnsi" w:cs="Calibri"/>
                <w:color w:val="000000" w:themeColor="text1"/>
              </w:rPr>
              <w:t>[</w:t>
            </w:r>
            <w:r w:rsidRPr="0028398B">
              <w:rPr>
                <w:rFonts w:asciiTheme="minorHAnsi" w:hAnsiTheme="minorHAnsi" w:cs="Calibri"/>
                <w:i/>
                <w:color w:val="000000" w:themeColor="text1"/>
              </w:rPr>
              <w:t>full name</w:t>
            </w:r>
            <w:r w:rsidR="002A2E4B" w:rsidRPr="0028398B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BD4A5B">
              <w:rPr>
                <w:rFonts w:asciiTheme="minorHAnsi" w:hAnsiTheme="minorHAnsi" w:cs="Calibri"/>
                <w:color w:val="000000" w:themeColor="text1"/>
              </w:rPr>
              <w:tab/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>on the</w:t>
            </w:r>
            <w:r w:rsidR="00BD4A5B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BD4A5B">
              <w:rPr>
                <w:rFonts w:asciiTheme="minorHAnsi" w:hAnsiTheme="minorHAnsi" w:cs="Calibri"/>
                <w:color w:val="000000" w:themeColor="text1"/>
              </w:rPr>
              <w:tab/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day of </w:t>
            </w:r>
            <w:r w:rsidR="00BD4A5B">
              <w:rPr>
                <w:rFonts w:asciiTheme="minorHAnsi" w:hAnsiTheme="minorHAnsi" w:cs="Calibri"/>
                <w:color w:val="000000" w:themeColor="text1"/>
              </w:rPr>
              <w:tab/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>20</w:t>
            </w:r>
            <w:r w:rsidR="00BD4A5B">
              <w:rPr>
                <w:rFonts w:asciiTheme="minorHAnsi" w:hAnsiTheme="minorHAnsi" w:cs="Calibri"/>
                <w:color w:val="000000" w:themeColor="text1"/>
              </w:rPr>
              <w:tab/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>.</w:t>
            </w:r>
          </w:p>
        </w:tc>
      </w:tr>
    </w:tbl>
    <w:p w14:paraId="314FA76B" w14:textId="2F459EB9" w:rsidR="00184364" w:rsidRPr="0028398B" w:rsidRDefault="00184364" w:rsidP="000F3FB7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E41A88" w:rsidRPr="0028398B" w14:paraId="7AFF688C" w14:textId="77777777" w:rsidTr="00985E7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95C7" w14:textId="36D7179D" w:rsidR="00E41A88" w:rsidRPr="0028398B" w:rsidRDefault="00E41A88" w:rsidP="0028398B">
            <w:pPr>
              <w:spacing w:before="120"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To the other parties: WARNING</w:t>
            </w:r>
          </w:p>
          <w:p w14:paraId="68DEEEB3" w14:textId="77777777" w:rsidR="00E41A88" w:rsidRPr="0028398B" w:rsidRDefault="00E41A88" w:rsidP="0028398B">
            <w:pPr>
              <w:spacing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This Application will be considered at the hearing at the date and time set out at the top of this document. </w:t>
            </w:r>
          </w:p>
          <w:p w14:paraId="5BCD0596" w14:textId="77777777" w:rsidR="00E41A88" w:rsidRPr="0028398B" w:rsidRDefault="00E41A88" w:rsidP="00985E71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>If you wish to oppose the Application or make submissions about it:</w:t>
            </w:r>
          </w:p>
          <w:p w14:paraId="635C281A" w14:textId="77777777" w:rsidR="00E41A88" w:rsidRPr="0028398B" w:rsidRDefault="00E41A88" w:rsidP="0028398B">
            <w:pPr>
              <w:pStyle w:val="ListParagraph"/>
              <w:numPr>
                <w:ilvl w:val="0"/>
                <w:numId w:val="41"/>
              </w:numPr>
              <w:ind w:left="723"/>
              <w:jc w:val="left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you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must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attend the hearing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 and </w:t>
            </w:r>
          </w:p>
          <w:p w14:paraId="617B5AC4" w14:textId="77777777" w:rsidR="00E41A88" w:rsidRPr="0028398B" w:rsidRDefault="00E41A88" w:rsidP="0028398B">
            <w:pPr>
              <w:pStyle w:val="ListParagraph"/>
              <w:numPr>
                <w:ilvl w:val="0"/>
                <w:numId w:val="41"/>
              </w:numPr>
              <w:ind w:left="723"/>
              <w:jc w:val="left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you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must file and serve on all parties a Response within 14</w:t>
            </w:r>
            <w:r w:rsidRPr="0028398B">
              <w:rPr>
                <w:rFonts w:asciiTheme="minorHAnsi" w:hAnsiTheme="minorHAnsi" w:cs="Calibri"/>
                <w:b/>
                <w:iCs/>
                <w:color w:val="000000" w:themeColor="text1"/>
              </w:rPr>
              <w:t xml:space="preserve">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 xml:space="preserve">days after service 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>of the Application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 xml:space="preserve"> 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>and</w:t>
            </w:r>
          </w:p>
          <w:p w14:paraId="5455EB91" w14:textId="77777777" w:rsidR="00E41A88" w:rsidRPr="0028398B" w:rsidRDefault="00E41A88" w:rsidP="0028398B">
            <w:pPr>
              <w:pStyle w:val="ListParagraph"/>
              <w:numPr>
                <w:ilvl w:val="0"/>
                <w:numId w:val="41"/>
              </w:numPr>
              <w:ind w:left="723"/>
              <w:jc w:val="left"/>
              <w:rPr>
                <w:rFonts w:asciiTheme="minorHAnsi" w:hAnsiTheme="minorHAnsi" w:cs="Calibri"/>
                <w:i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if you wish to rely on any facts in addition to or contrary to those relied on by the party seeking the orders you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must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file and serve on all parties an Affidavit within 14</w:t>
            </w:r>
            <w:r w:rsidRPr="0028398B">
              <w:rPr>
                <w:rFonts w:asciiTheme="minorHAnsi" w:hAnsiTheme="minorHAnsi" w:cs="Calibri"/>
                <w:b/>
                <w:iCs/>
                <w:color w:val="000000" w:themeColor="text1"/>
              </w:rPr>
              <w:t xml:space="preserve">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days after service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 of the Application.</w:t>
            </w:r>
          </w:p>
          <w:p w14:paraId="70A29C3B" w14:textId="77777777" w:rsidR="00E41A88" w:rsidRPr="0028398B" w:rsidRDefault="00E41A88" w:rsidP="0028398B">
            <w:pPr>
              <w:spacing w:before="240" w:after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If you do not do so, the Court may proceed in your absence and orders may be made </w:t>
            </w: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finally determining</w:t>
            </w:r>
            <w:r w:rsidRPr="0028398B">
              <w:rPr>
                <w:rFonts w:asciiTheme="minorHAnsi" w:hAnsiTheme="minorHAnsi" w:cs="Calibri"/>
                <w:color w:val="000000" w:themeColor="text1"/>
              </w:rPr>
              <w:t xml:space="preserve"> this proceeding (including as to costs) without further warning. </w:t>
            </w:r>
          </w:p>
          <w:p w14:paraId="757DED24" w14:textId="0890F737" w:rsidR="00E41A88" w:rsidRPr="0028398B" w:rsidRDefault="00B3045B" w:rsidP="000F3FB7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>For instructions on how to file a response to an application and how to ob</w:t>
            </w:r>
            <w:r w:rsidR="006173A1" w:rsidRPr="0028398B">
              <w:rPr>
                <w:rFonts w:asciiTheme="minorHAnsi" w:hAnsiTheme="minorHAnsi" w:cs="Calibri"/>
                <w:color w:val="000000" w:themeColor="text1"/>
              </w:rPr>
              <w:t>tain access to the file, visit https://courtsa.courts.sa.gov.au/?g=node/482.</w:t>
            </w:r>
          </w:p>
        </w:tc>
      </w:tr>
    </w:tbl>
    <w:p w14:paraId="5F22F523" w14:textId="250E9568" w:rsidR="00E41A88" w:rsidRPr="0028398B" w:rsidRDefault="00E41A88" w:rsidP="000F3FB7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0008D" w:rsidRPr="0028398B" w14:paraId="2FA1C9DC" w14:textId="77777777" w:rsidTr="00E00E6E">
        <w:tc>
          <w:tcPr>
            <w:tcW w:w="10457" w:type="dxa"/>
          </w:tcPr>
          <w:p w14:paraId="6A3424AA" w14:textId="74B1B893" w:rsidR="00F0008D" w:rsidRPr="0028398B" w:rsidRDefault="00F0008D" w:rsidP="0028398B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6A21D97F" w14:textId="5CDC2E65" w:rsidR="00F0008D" w:rsidRPr="0028398B" w:rsidRDefault="00F0008D" w:rsidP="000F3FB7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3D659C3" w14:textId="77777777" w:rsidR="003F571C" w:rsidRPr="0028398B" w:rsidRDefault="003F571C" w:rsidP="000F3FB7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66038" w:rsidRPr="0028398B" w14:paraId="67822CB6" w14:textId="77777777" w:rsidTr="00466038">
        <w:tc>
          <w:tcPr>
            <w:tcW w:w="10457" w:type="dxa"/>
          </w:tcPr>
          <w:p w14:paraId="1A17C961" w14:textId="66D561AD" w:rsidR="00466038" w:rsidRPr="0028398B" w:rsidRDefault="00466038" w:rsidP="00466038">
            <w:pPr>
              <w:tabs>
                <w:tab w:val="right" w:pos="8789"/>
              </w:tabs>
              <w:spacing w:before="120"/>
              <w:rPr>
                <w:rFonts w:cs="Arial"/>
                <w:b/>
                <w:color w:val="000000" w:themeColor="text1"/>
                <w:szCs w:val="24"/>
              </w:rPr>
            </w:pPr>
            <w:r w:rsidRPr="0028398B">
              <w:rPr>
                <w:rFonts w:cs="Arial"/>
                <w:b/>
                <w:color w:val="000000" w:themeColor="text1"/>
                <w:szCs w:val="24"/>
              </w:rPr>
              <w:t>Accompanying Documents</w:t>
            </w:r>
          </w:p>
          <w:p w14:paraId="011A67F7" w14:textId="6102D7BC" w:rsidR="004A6160" w:rsidRPr="0028398B" w:rsidRDefault="004A6160" w:rsidP="0028398B">
            <w:pPr>
              <w:spacing w:after="240"/>
              <w:ind w:right="142"/>
              <w:textAlignment w:val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28398B">
              <w:rPr>
                <w:b/>
                <w:color w:val="000000" w:themeColor="text1"/>
                <w:sz w:val="12"/>
              </w:rPr>
              <w:t>Mark appropriate sections below with an ‘x’</w:t>
            </w:r>
          </w:p>
          <w:p w14:paraId="71343496" w14:textId="7AC8B6D1" w:rsidR="008F27CF" w:rsidRPr="0028398B" w:rsidRDefault="008F27CF" w:rsidP="0028398B">
            <w:pPr>
              <w:tabs>
                <w:tab w:val="right" w:pos="10773"/>
              </w:tabs>
              <w:spacing w:after="240"/>
              <w:rPr>
                <w:rFonts w:asciiTheme="minorHAnsi" w:hAnsiTheme="minorHAnsi" w:cs="Calibri"/>
                <w:color w:val="000000" w:themeColor="text1"/>
              </w:rPr>
            </w:pPr>
            <w:r w:rsidRPr="0028398B">
              <w:rPr>
                <w:rFonts w:asciiTheme="minorHAnsi" w:hAnsiTheme="minorHAnsi" w:cs="Calibri"/>
                <w:color w:val="000000" w:themeColor="text1"/>
              </w:rPr>
              <w:t>Accompanying service of this Application is a:</w:t>
            </w:r>
          </w:p>
          <w:p w14:paraId="6F5A5484" w14:textId="6C19425B" w:rsidR="008F27CF" w:rsidRPr="0028398B" w:rsidRDefault="00BA65A9" w:rsidP="00326BF1">
            <w:pPr>
              <w:tabs>
                <w:tab w:val="left" w:pos="415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F27CF" w:rsidRPr="0028398B">
              <w:rPr>
                <w:color w:val="000000" w:themeColor="text1"/>
              </w:rPr>
              <w:t>]</w:t>
            </w:r>
            <w:r w:rsidR="0028398B">
              <w:rPr>
                <w:color w:val="000000" w:themeColor="text1"/>
              </w:rPr>
              <w:tab/>
            </w:r>
            <w:r w:rsidR="008F27CF" w:rsidRPr="0028398B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14:paraId="7769513F" w14:textId="100A237B" w:rsidR="008F27CF" w:rsidRPr="0028398B" w:rsidRDefault="00BA65A9" w:rsidP="00326BF1">
            <w:pPr>
              <w:tabs>
                <w:tab w:val="left" w:pos="415"/>
                <w:tab w:val="right" w:pos="10773"/>
              </w:tabs>
              <w:ind w:left="567" w:hanging="567"/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F27CF" w:rsidRPr="0028398B">
              <w:rPr>
                <w:color w:val="000000" w:themeColor="text1"/>
              </w:rPr>
              <w:t>]</w:t>
            </w:r>
            <w:r w:rsidR="0028398B">
              <w:rPr>
                <w:color w:val="000000" w:themeColor="text1"/>
              </w:rPr>
              <w:tab/>
            </w:r>
            <w:r w:rsidR="00952A0E" w:rsidRPr="0028398B">
              <w:rPr>
                <w:rFonts w:cs="Calibri"/>
                <w:color w:val="000000" w:themeColor="text1"/>
              </w:rPr>
              <w:t>Supporting</w:t>
            </w:r>
            <w:r w:rsidR="00952A0E" w:rsidRPr="0028398B">
              <w:rPr>
                <w:color w:val="000000" w:themeColor="text1"/>
              </w:rPr>
              <w:t xml:space="preserve"> </w:t>
            </w:r>
            <w:r w:rsidR="008F27CF" w:rsidRPr="0028398B">
              <w:rPr>
                <w:color w:val="000000" w:themeColor="text1"/>
              </w:rPr>
              <w:t xml:space="preserve">Affidavit </w:t>
            </w:r>
            <w:r w:rsidR="008F27CF" w:rsidRPr="0028398B">
              <w:rPr>
                <w:color w:val="000000" w:themeColor="text1"/>
                <w:sz w:val="18"/>
              </w:rPr>
              <w:t>(mandatory)</w:t>
            </w:r>
          </w:p>
          <w:p w14:paraId="5B6A381A" w14:textId="49A8714F" w:rsidR="007E227D" w:rsidRPr="0028398B" w:rsidRDefault="00BA65A9" w:rsidP="00326BF1">
            <w:pPr>
              <w:tabs>
                <w:tab w:val="left" w:pos="415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E227D" w:rsidRPr="0028398B">
              <w:rPr>
                <w:color w:val="000000" w:themeColor="text1"/>
              </w:rPr>
              <w:t>]</w:t>
            </w:r>
            <w:r w:rsidR="0028398B">
              <w:rPr>
                <w:color w:val="000000" w:themeColor="text1"/>
              </w:rPr>
              <w:tab/>
            </w:r>
            <w:r w:rsidR="007E227D" w:rsidRPr="0028398B">
              <w:rPr>
                <w:rFonts w:asciiTheme="minorHAnsi" w:hAnsiTheme="minorHAnsi" w:cs="Calibri"/>
                <w:color w:val="000000" w:themeColor="text1"/>
              </w:rPr>
              <w:t xml:space="preserve">Draft minute of orders in relation to the receiver sought to be appointed </w:t>
            </w:r>
            <w:r w:rsidR="007E227D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14:paraId="1E5EE37C" w14:textId="46ABAA38" w:rsidR="008F27CF" w:rsidRPr="0028398B" w:rsidRDefault="00BA65A9" w:rsidP="00326BF1">
            <w:pPr>
              <w:tabs>
                <w:tab w:val="left" w:pos="415"/>
                <w:tab w:val="left" w:pos="594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F27CF" w:rsidRPr="0028398B">
              <w:rPr>
                <w:color w:val="000000" w:themeColor="text1"/>
              </w:rPr>
              <w:t>]</w:t>
            </w:r>
            <w:r w:rsidR="0028398B">
              <w:rPr>
                <w:color w:val="000000" w:themeColor="text1"/>
              </w:rPr>
              <w:tab/>
            </w:r>
            <w:r w:rsidR="008F27CF" w:rsidRPr="0028398B">
              <w:rPr>
                <w:rFonts w:asciiTheme="minorHAnsi" w:hAnsiTheme="minorHAnsi" w:cs="Calibri"/>
                <w:color w:val="000000" w:themeColor="text1"/>
              </w:rPr>
              <w:t xml:space="preserve">Notice to Respondent Served Interstate </w:t>
            </w:r>
            <w:r w:rsidR="00B60449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(mandatory if address of the </w:t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respondent or interested party</w:t>
            </w:r>
            <w:r w:rsidR="00B60449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to be served</w:t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is interstate)</w:t>
            </w:r>
          </w:p>
          <w:p w14:paraId="3949E0CB" w14:textId="6C93856D" w:rsidR="008F27CF" w:rsidRPr="0028398B" w:rsidRDefault="00BA65A9" w:rsidP="00326BF1">
            <w:pPr>
              <w:tabs>
                <w:tab w:val="left" w:pos="415"/>
                <w:tab w:val="left" w:pos="54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F27CF" w:rsidRPr="0028398B">
              <w:rPr>
                <w:color w:val="000000" w:themeColor="text1"/>
              </w:rPr>
              <w:t>]</w:t>
            </w:r>
            <w:r w:rsidR="0028398B">
              <w:rPr>
                <w:color w:val="000000" w:themeColor="text1"/>
              </w:rPr>
              <w:tab/>
            </w:r>
            <w:r w:rsidR="008F27CF" w:rsidRPr="0028398B">
              <w:rPr>
                <w:rFonts w:asciiTheme="minorHAnsi" w:hAnsiTheme="minorHAnsi" w:cs="Calibri"/>
                <w:color w:val="000000" w:themeColor="text1"/>
              </w:rPr>
              <w:t xml:space="preserve">Notice to Respondent Served in New Zealand </w:t>
            </w:r>
            <w:r w:rsidR="00B60449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(mandatory if address of the</w:t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party to be served is in New Zealand)</w:t>
            </w:r>
          </w:p>
          <w:p w14:paraId="62418FEE" w14:textId="1ABCC950" w:rsidR="008F27CF" w:rsidRPr="0028398B" w:rsidRDefault="00BA65A9" w:rsidP="00326BF1">
            <w:pPr>
              <w:tabs>
                <w:tab w:val="left" w:pos="415"/>
                <w:tab w:val="left" w:pos="574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F27CF" w:rsidRPr="0028398B">
              <w:rPr>
                <w:color w:val="000000" w:themeColor="text1"/>
              </w:rPr>
              <w:t>]</w:t>
            </w:r>
            <w:r w:rsidR="0028398B">
              <w:rPr>
                <w:color w:val="000000" w:themeColor="text1"/>
              </w:rPr>
              <w:tab/>
            </w:r>
            <w:r w:rsidR="008F27CF" w:rsidRPr="0028398B">
              <w:rPr>
                <w:rFonts w:asciiTheme="minorHAnsi" w:hAnsiTheme="minorHAnsi" w:cs="Calibri"/>
                <w:color w:val="000000" w:themeColor="text1"/>
              </w:rPr>
              <w:t xml:space="preserve">Notice to Respondent Served outside Australia </w:t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(mandat</w:t>
            </w:r>
            <w:r w:rsidR="00B60449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ory if address of th</w:t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e party</w:t>
            </w:r>
            <w:r w:rsidR="00B60449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to be</w:t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served is outside Australia </w:t>
            </w:r>
            <w:r w:rsidR="004A6160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ab/>
            </w:r>
            <w:r w:rsidR="008F27CF" w:rsidRPr="0028398B">
              <w:rPr>
                <w:rFonts w:asciiTheme="minorHAnsi" w:hAnsiTheme="minorHAnsi" w:cs="Calibri"/>
                <w:color w:val="000000" w:themeColor="text1"/>
                <w:sz w:val="18"/>
              </w:rPr>
              <w:t>but not in New Zealand)</w:t>
            </w:r>
          </w:p>
          <w:p w14:paraId="083B828B" w14:textId="2677261D" w:rsidR="008F27CF" w:rsidRDefault="00BA65A9" w:rsidP="00326BF1">
            <w:pPr>
              <w:tabs>
                <w:tab w:val="left" w:pos="415"/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6" w:name="_GoBack"/>
            <w:bookmarkEnd w:id="6"/>
            <w:r w:rsidR="008F27CF" w:rsidRPr="0028398B">
              <w:rPr>
                <w:color w:val="000000" w:themeColor="text1"/>
              </w:rPr>
              <w:t>]</w:t>
            </w:r>
            <w:r w:rsidR="0028398B">
              <w:rPr>
                <w:rFonts w:asciiTheme="minorHAnsi" w:hAnsiTheme="minorHAnsi" w:cs="Calibri"/>
                <w:color w:val="000000" w:themeColor="text1"/>
              </w:rPr>
              <w:tab/>
            </w:r>
            <w:r w:rsidR="008F27CF" w:rsidRPr="0028398B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9D3AFB" w:rsidRPr="0028398B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4A6160" w:rsidRPr="0028398B">
              <w:rPr>
                <w:rFonts w:asciiTheme="minorHAnsi" w:hAnsiTheme="minorHAnsi" w:cs="Calibri"/>
                <w:color w:val="000000" w:themeColor="text1"/>
              </w:rPr>
              <w:t xml:space="preserve"> them</w:t>
            </w:r>
            <w:r w:rsidR="008F27CF" w:rsidRPr="0028398B">
              <w:rPr>
                <w:rFonts w:asciiTheme="minorHAnsi" w:hAnsiTheme="minorHAnsi" w:cs="Calibri"/>
                <w:color w:val="000000" w:themeColor="text1"/>
              </w:rPr>
              <w:t xml:space="preserve"> below:</w:t>
            </w:r>
          </w:p>
          <w:p w14:paraId="72916745" w14:textId="77777777" w:rsidR="0028398B" w:rsidRPr="0028398B" w:rsidRDefault="0028398B" w:rsidP="0028398B">
            <w:pPr>
              <w:tabs>
                <w:tab w:val="right" w:pos="10773"/>
              </w:tabs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</w:p>
          <w:p w14:paraId="59889327" w14:textId="3AE067DA" w:rsidR="00466038" w:rsidRPr="0028398B" w:rsidRDefault="00466038" w:rsidP="000F3FB7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B21CF5A" w14:textId="218B937C" w:rsidR="00184364" w:rsidRPr="0028398B" w:rsidRDefault="00184364" w:rsidP="00FE6967">
      <w:pPr>
        <w:rPr>
          <w:rFonts w:asciiTheme="minorHAnsi" w:hAnsiTheme="minorHAnsi" w:cs="Calibri"/>
          <w:color w:val="000000" w:themeColor="text1"/>
        </w:rPr>
      </w:pPr>
    </w:p>
    <w:sectPr w:rsidR="00184364" w:rsidRPr="0028398B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E5C95" w14:textId="77777777" w:rsidR="005B64AA" w:rsidRDefault="005B64AA" w:rsidP="00F437EE">
      <w:r>
        <w:separator/>
      </w:r>
    </w:p>
  </w:endnote>
  <w:endnote w:type="continuationSeparator" w:id="0">
    <w:p w14:paraId="66B0F74D" w14:textId="77777777" w:rsidR="005B64AA" w:rsidRDefault="005B64A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CFC0" w14:textId="77777777" w:rsidR="00010E86" w:rsidRDefault="00010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1F1C" w14:textId="77777777" w:rsidR="00010E86" w:rsidRDefault="00010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9A4C5" w14:textId="77777777" w:rsidR="00010E86" w:rsidRDefault="0001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6161" w14:textId="77777777" w:rsidR="005B64AA" w:rsidRDefault="005B64AA" w:rsidP="00F437EE">
      <w:r>
        <w:separator/>
      </w:r>
    </w:p>
  </w:footnote>
  <w:footnote w:type="continuationSeparator" w:id="0">
    <w:p w14:paraId="46C40381" w14:textId="77777777" w:rsidR="005B64AA" w:rsidRDefault="005B64A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5C28" w14:textId="77777777" w:rsidR="00010E86" w:rsidRDefault="00010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4DFCE13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2D3333">
      <w:rPr>
        <w:lang w:val="en-US"/>
      </w:rPr>
      <w:t>2E</w:t>
    </w:r>
    <w:proofErr w:type="spellEnd"/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7958348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2D3333">
      <w:rPr>
        <w:lang w:val="en-US"/>
      </w:rPr>
      <w:t>2</w:t>
    </w:r>
    <w:r w:rsidR="003357A2">
      <w:rPr>
        <w:lang w:val="en-US"/>
      </w:rPr>
      <w:t>E</w:t>
    </w:r>
    <w:proofErr w:type="spellEnd"/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0E86" w:rsidRPr="00B653FE" w14:paraId="554F59A6" w14:textId="77777777" w:rsidTr="006A34DB">
      <w:tc>
        <w:tcPr>
          <w:tcW w:w="3899" w:type="pct"/>
          <w:gridSpan w:val="2"/>
          <w:tcBorders>
            <w:top w:val="single" w:sz="4" w:space="0" w:color="auto"/>
          </w:tcBorders>
        </w:tcPr>
        <w:p w14:paraId="26344A4B" w14:textId="77777777" w:rsidR="00010E86" w:rsidRPr="00B653FE" w:rsidRDefault="00010E86" w:rsidP="00010E86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F12F50A" w14:textId="77777777" w:rsidR="00010E86" w:rsidRPr="00B653FE" w:rsidRDefault="00010E86" w:rsidP="00010E86">
          <w:pPr>
            <w:pStyle w:val="Footer"/>
          </w:pPr>
        </w:p>
      </w:tc>
    </w:tr>
    <w:tr w:rsidR="00010E86" w:rsidRPr="00B653FE" w14:paraId="34B36E66" w14:textId="77777777" w:rsidTr="006A34DB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602F070D" w14:textId="77777777" w:rsidR="00010E86" w:rsidRPr="00B653FE" w:rsidRDefault="00010E86" w:rsidP="00010E86">
          <w:pPr>
            <w:pStyle w:val="Footer"/>
          </w:pPr>
        </w:p>
        <w:p w14:paraId="072E5E16" w14:textId="77777777" w:rsidR="00010E86" w:rsidRDefault="00010E86" w:rsidP="00010E86">
          <w:pPr>
            <w:pStyle w:val="Footer"/>
          </w:pPr>
          <w:r>
            <w:t xml:space="preserve">Case Number: </w:t>
          </w:r>
        </w:p>
        <w:p w14:paraId="18DC15BC" w14:textId="77777777" w:rsidR="00010E86" w:rsidRDefault="00010E86" w:rsidP="00010E86">
          <w:pPr>
            <w:pStyle w:val="Footer"/>
          </w:pPr>
        </w:p>
        <w:p w14:paraId="4E3A996C" w14:textId="77777777" w:rsidR="00010E86" w:rsidRPr="00B653FE" w:rsidRDefault="00010E86" w:rsidP="00010E86">
          <w:pPr>
            <w:pStyle w:val="Footer"/>
          </w:pPr>
          <w:r w:rsidRPr="00B653FE">
            <w:t>Date Filed:</w:t>
          </w:r>
        </w:p>
        <w:p w14:paraId="391CB30E" w14:textId="77777777" w:rsidR="00010E86" w:rsidRDefault="00010E86" w:rsidP="00010E86">
          <w:pPr>
            <w:pStyle w:val="Footer"/>
            <w:tabs>
              <w:tab w:val="clear" w:pos="4153"/>
              <w:tab w:val="clear" w:pos="8306"/>
            </w:tabs>
          </w:pPr>
        </w:p>
        <w:p w14:paraId="1D0DEC5E" w14:textId="77777777" w:rsidR="00010E86" w:rsidRDefault="00010E86" w:rsidP="00010E86">
          <w:pPr>
            <w:pStyle w:val="Footer"/>
          </w:pPr>
          <w:proofErr w:type="spellStart"/>
          <w:r w:rsidRPr="00B653FE">
            <w:t>FDN</w:t>
          </w:r>
          <w:proofErr w:type="spellEnd"/>
          <w:r w:rsidRPr="00B653FE">
            <w:t>:</w:t>
          </w:r>
        </w:p>
        <w:p w14:paraId="3A31822E" w14:textId="77777777" w:rsidR="00010E86" w:rsidRPr="00B653FE" w:rsidRDefault="00010E86" w:rsidP="00010E86">
          <w:pPr>
            <w:pStyle w:val="Footer"/>
          </w:pPr>
        </w:p>
        <w:p w14:paraId="185BE2C0" w14:textId="77777777" w:rsidR="00010E86" w:rsidRPr="00B653FE" w:rsidRDefault="00010E86" w:rsidP="00010E86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8169088" w14:textId="77777777" w:rsidR="00010E86" w:rsidRPr="00B653FE" w:rsidRDefault="00010E86" w:rsidP="00010E86">
          <w:pPr>
            <w:pStyle w:val="Footer"/>
          </w:pPr>
        </w:p>
      </w:tc>
    </w:tr>
    <w:tr w:rsidR="00010E86" w:rsidRPr="00B653FE" w14:paraId="43DD8359" w14:textId="77777777" w:rsidTr="006A34DB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629F1359" w14:textId="77777777" w:rsidR="00010E86" w:rsidRDefault="00010E86" w:rsidP="00010E86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BB62470" w14:textId="77777777" w:rsidR="00010E86" w:rsidRDefault="00010E86" w:rsidP="00010E86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65A08DC3" w14:textId="77777777" w:rsidR="00010E86" w:rsidRPr="00B653FE" w:rsidRDefault="00010E86" w:rsidP="00010E86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B6B7111" w14:textId="77777777" w:rsidR="00010E86" w:rsidRPr="00B653FE" w:rsidRDefault="00010E86" w:rsidP="00010E86">
          <w:pPr>
            <w:pStyle w:val="Footer"/>
          </w:pPr>
        </w:p>
      </w:tc>
    </w:tr>
    <w:tr w:rsidR="00010E86" w:rsidRPr="00B653FE" w14:paraId="413883DD" w14:textId="77777777" w:rsidTr="006A34DB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404D5EF" w14:textId="77777777" w:rsidR="00010E86" w:rsidRDefault="00010E86" w:rsidP="00010E86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688FFB2D" w14:textId="77777777" w:rsidR="00010E86" w:rsidRDefault="00010E86" w:rsidP="00010E86">
          <w:pPr>
            <w:pStyle w:val="Footer"/>
            <w:jc w:val="left"/>
            <w:rPr>
              <w:b/>
            </w:rPr>
          </w:pPr>
        </w:p>
        <w:p w14:paraId="76A3E6E1" w14:textId="77777777" w:rsidR="00010E86" w:rsidRDefault="00010E86" w:rsidP="00010E86">
          <w:pPr>
            <w:pStyle w:val="Footer"/>
            <w:jc w:val="left"/>
            <w:rPr>
              <w:b/>
            </w:rPr>
          </w:pPr>
        </w:p>
        <w:p w14:paraId="08DD3768" w14:textId="77777777" w:rsidR="00010E86" w:rsidRDefault="00010E86" w:rsidP="00010E86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29A35963" w14:textId="77777777" w:rsidR="00010E86" w:rsidRDefault="00010E86" w:rsidP="00010E86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AA9052D" w14:textId="77777777" w:rsidR="00010E86" w:rsidRPr="00B653FE" w:rsidRDefault="00010E86" w:rsidP="00010E86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12"/>
  </w:num>
  <w:num w:numId="9">
    <w:abstractNumId w:val="1"/>
  </w:num>
  <w:num w:numId="10">
    <w:abstractNumId w:val="33"/>
  </w:num>
  <w:num w:numId="11">
    <w:abstractNumId w:val="16"/>
  </w:num>
  <w:num w:numId="12">
    <w:abstractNumId w:val="26"/>
  </w:num>
  <w:num w:numId="13">
    <w:abstractNumId w:val="37"/>
  </w:num>
  <w:num w:numId="14">
    <w:abstractNumId w:val="9"/>
  </w:num>
  <w:num w:numId="15">
    <w:abstractNumId w:val="31"/>
  </w:num>
  <w:num w:numId="16">
    <w:abstractNumId w:val="30"/>
  </w:num>
  <w:num w:numId="17">
    <w:abstractNumId w:val="3"/>
  </w:num>
  <w:num w:numId="18">
    <w:abstractNumId w:val="14"/>
  </w:num>
  <w:num w:numId="19">
    <w:abstractNumId w:val="38"/>
  </w:num>
  <w:num w:numId="20">
    <w:abstractNumId w:val="5"/>
  </w:num>
  <w:num w:numId="21">
    <w:abstractNumId w:val="32"/>
  </w:num>
  <w:num w:numId="22">
    <w:abstractNumId w:val="11"/>
  </w:num>
  <w:num w:numId="23">
    <w:abstractNumId w:val="28"/>
  </w:num>
  <w:num w:numId="24">
    <w:abstractNumId w:val="19"/>
  </w:num>
  <w:num w:numId="25">
    <w:abstractNumId w:val="39"/>
  </w:num>
  <w:num w:numId="26">
    <w:abstractNumId w:val="24"/>
  </w:num>
  <w:num w:numId="27">
    <w:abstractNumId w:val="22"/>
  </w:num>
  <w:num w:numId="28">
    <w:abstractNumId w:val="36"/>
  </w:num>
  <w:num w:numId="29">
    <w:abstractNumId w:val="4"/>
  </w:num>
  <w:num w:numId="30">
    <w:abstractNumId w:val="27"/>
  </w:num>
  <w:num w:numId="31">
    <w:abstractNumId w:val="8"/>
  </w:num>
  <w:num w:numId="32">
    <w:abstractNumId w:val="15"/>
  </w:num>
  <w:num w:numId="33">
    <w:abstractNumId w:val="35"/>
  </w:num>
  <w:num w:numId="34">
    <w:abstractNumId w:val="17"/>
  </w:num>
  <w:num w:numId="35">
    <w:abstractNumId w:val="18"/>
  </w:num>
  <w:num w:numId="36">
    <w:abstractNumId w:val="25"/>
  </w:num>
  <w:num w:numId="37">
    <w:abstractNumId w:val="34"/>
  </w:num>
  <w:num w:numId="38">
    <w:abstractNumId w:val="40"/>
  </w:num>
  <w:num w:numId="39">
    <w:abstractNumId w:val="2"/>
  </w:num>
  <w:num w:numId="40">
    <w:abstractNumId w:val="23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D56"/>
    <w:rsid w:val="00010A92"/>
    <w:rsid w:val="00010E86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0488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B7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27BA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A2D"/>
    <w:rsid w:val="001B0FC8"/>
    <w:rsid w:val="001B5C52"/>
    <w:rsid w:val="001B63B2"/>
    <w:rsid w:val="001B6D4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398B"/>
    <w:rsid w:val="0028478D"/>
    <w:rsid w:val="00284927"/>
    <w:rsid w:val="00284A21"/>
    <w:rsid w:val="00286AE5"/>
    <w:rsid w:val="00290026"/>
    <w:rsid w:val="00290A8D"/>
    <w:rsid w:val="0029129E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2E4B"/>
    <w:rsid w:val="002A420C"/>
    <w:rsid w:val="002A4763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3333"/>
    <w:rsid w:val="002D71E9"/>
    <w:rsid w:val="002E1D43"/>
    <w:rsid w:val="002E1E66"/>
    <w:rsid w:val="002E34DB"/>
    <w:rsid w:val="002E5CE7"/>
    <w:rsid w:val="002E7D75"/>
    <w:rsid w:val="002F0903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BF1"/>
    <w:rsid w:val="00326C49"/>
    <w:rsid w:val="00327E30"/>
    <w:rsid w:val="003312EC"/>
    <w:rsid w:val="003357A2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2F3A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71C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6160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ECB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4AA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3A1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895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794"/>
    <w:rsid w:val="006B3D31"/>
    <w:rsid w:val="006B3DA3"/>
    <w:rsid w:val="006B4611"/>
    <w:rsid w:val="006B5785"/>
    <w:rsid w:val="006B64E6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4DF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2FAD"/>
    <w:rsid w:val="00764035"/>
    <w:rsid w:val="00764E88"/>
    <w:rsid w:val="00771B5D"/>
    <w:rsid w:val="00774058"/>
    <w:rsid w:val="007769E8"/>
    <w:rsid w:val="00776F3F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227D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61F3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27CF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1303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25DB"/>
    <w:rsid w:val="00952A0E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E57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3AFB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2917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2E1B"/>
    <w:rsid w:val="00AB4D2B"/>
    <w:rsid w:val="00AB6E0B"/>
    <w:rsid w:val="00AC1526"/>
    <w:rsid w:val="00AC358A"/>
    <w:rsid w:val="00AC3774"/>
    <w:rsid w:val="00AC5248"/>
    <w:rsid w:val="00AC657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EB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045B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449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65A9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4A5B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2DA3"/>
    <w:rsid w:val="00C140E1"/>
    <w:rsid w:val="00C155E1"/>
    <w:rsid w:val="00C20DD3"/>
    <w:rsid w:val="00C26698"/>
    <w:rsid w:val="00C27CB7"/>
    <w:rsid w:val="00C307DA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7F79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5E7F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2E74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A88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08D"/>
    <w:rsid w:val="00F00701"/>
    <w:rsid w:val="00F02D70"/>
    <w:rsid w:val="00F03C9F"/>
    <w:rsid w:val="00F047E4"/>
    <w:rsid w:val="00F04E70"/>
    <w:rsid w:val="00F06802"/>
    <w:rsid w:val="00F06898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C7F23"/>
    <w:rsid w:val="00FD1952"/>
    <w:rsid w:val="00FD276B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7C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5929D2DA"/>
  <w14:defaultImageDpi w14:val="96"/>
  <w15:docId w15:val="{4E49E683-566C-457F-A36D-A83458B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A9291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73A1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2839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39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A605250</value>
    </field>
    <field name="Objective-Title">
      <value order="0">Form 107 Originating Application Fines Enforcement and Debt Recovery Act 2017 (MT edit)</value>
    </field>
    <field name="Objective-Description">
      <value order="0"/>
    </field>
    <field name="Objective-CreationStamp">
      <value order="0">2019-09-03T06:16:32Z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2019-09-03T06:30:27Z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vA1087064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3734F-717A-4DB5-A9B8-5BD550743725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7CE93C0E-C1CB-450D-BF0E-7C4548628078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664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2E Originating Application - Appointment of Receiver Under Fines Enforcement and Debt Recovery Act</vt:lpstr>
    </vt:vector>
  </TitlesOfParts>
  <Company>Courts Administration Authority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2E Originating Application - Appointment of Receiver Under Fines Enforcement and Debt Recovery Act</dc:title>
  <dc:subject/>
  <dc:creator>Courts Administration Authority</dc:creator>
  <cp:keywords>Civil; Forms; Originating process</cp:keywords>
  <dc:description/>
  <cp:revision>5</cp:revision>
  <cp:lastPrinted>2020-01-15T03:48:00Z</cp:lastPrinted>
  <dcterms:created xsi:type="dcterms:W3CDTF">2020-01-15T03:47:00Z</dcterms:created>
  <dcterms:modified xsi:type="dcterms:W3CDTF">2020-04-30T07:32:00Z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A605250</vt:lpwstr>
  </property>
  <property fmtid="{D5CDD505-2E9C-101B-9397-08002B2CF9AE}" pid="4" name="Objective-Title">
    <vt:lpwstr>Form 107 Originating Application Fines Enforcement and Debt Recovery Act 2017 (MT edit)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2019-09-03T06:30:25Z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2019-09-03T06:30:27Z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vA1087064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21900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